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95EC2" w14:textId="05572BBD" w:rsidR="002C25F2" w:rsidRPr="0004452C" w:rsidRDefault="007E1E9E" w:rsidP="002C25F2">
      <w:pPr>
        <w:jc w:val="center"/>
        <w:rPr>
          <w:rFonts w:ascii="Arial" w:hAnsi="Arial" w:cs="Arial"/>
          <w:i/>
          <w:lang w:val="en-CA"/>
        </w:rPr>
      </w:pP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rsidR="007674A8">
        <w:fldChar w:fldCharType="begin"/>
      </w:r>
      <w:r w:rsidR="007674A8">
        <w:instrText xml:space="preserve"> INCLUDEPICTURE  "https://www.twpec.ca/wp-content/themes/township/images/logo_1.png" \* MERGEFORMATINET </w:instrText>
      </w:r>
      <w:r w:rsidR="007674A8">
        <w:fldChar w:fldCharType="separate"/>
      </w:r>
      <w:r w:rsidR="006E4C5A">
        <w:fldChar w:fldCharType="begin"/>
      </w:r>
      <w:r w:rsidR="006E4C5A">
        <w:instrText xml:space="preserve"> INCLUDEPICTURE  "https://www.twpec.ca/wp-content/themes/township/images/logo_1.png" \* MERGEFORMATINET </w:instrText>
      </w:r>
      <w:r w:rsidR="006E4C5A">
        <w:fldChar w:fldCharType="separate"/>
      </w:r>
      <w:r w:rsidR="00AA3178">
        <w:fldChar w:fldCharType="begin"/>
      </w:r>
      <w:r w:rsidR="00AA3178">
        <w:instrText xml:space="preserve"> INCLUDEPICTURE  "https://www.twpec.ca/wp-content/themes/township/images/logo_1.png" \* MERGEFORMATINET </w:instrText>
      </w:r>
      <w:r w:rsidR="00AA3178">
        <w:fldChar w:fldCharType="separate"/>
      </w:r>
      <w:r w:rsidR="00AA3178">
        <w:fldChar w:fldCharType="begin"/>
      </w:r>
      <w:r w:rsidR="00AA3178">
        <w:instrText xml:space="preserve"> </w:instrText>
      </w:r>
      <w:r w:rsidR="00AA3178">
        <w:instrText>INCLUDEPICTURE  "https://www.twpec.ca/wp-content/themes/township/images/logo_1.png" \* MERGEFORMATINET</w:instrText>
      </w:r>
      <w:r w:rsidR="00AA3178">
        <w:instrText xml:space="preserve"> </w:instrText>
      </w:r>
      <w:r w:rsidR="00AA3178">
        <w:fldChar w:fldCharType="separate"/>
      </w:r>
      <w:r w:rsidR="00DB5B92">
        <w:pict w14:anchorId="198E5B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ownship of Edwardsburgh/Cardinal" style="width:291.75pt;height:54.75pt">
            <v:imagedata r:id="rId5" r:href="rId6"/>
          </v:shape>
        </w:pict>
      </w:r>
      <w:r w:rsidR="00AA3178">
        <w:fldChar w:fldCharType="end"/>
      </w:r>
      <w:r w:rsidR="00AA3178">
        <w:fldChar w:fldCharType="end"/>
      </w:r>
      <w:r w:rsidR="006E4C5A">
        <w:fldChar w:fldCharType="end"/>
      </w:r>
      <w:r w:rsidR="007674A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5284ED13" w14:textId="77777777" w:rsidR="002C25F2" w:rsidRDefault="002C25F2" w:rsidP="002C25F2">
      <w:pPr>
        <w:pStyle w:val="Heading2"/>
        <w:tabs>
          <w:tab w:val="left" w:pos="10200"/>
        </w:tabs>
        <w:rPr>
          <w:b/>
          <w:i w:val="0"/>
          <w:iCs/>
          <w:caps/>
        </w:rPr>
      </w:pPr>
    </w:p>
    <w:p w14:paraId="51C733A0" w14:textId="77777777" w:rsidR="006E4C5A" w:rsidRPr="006E4C5A" w:rsidRDefault="006E4C5A" w:rsidP="006E4C5A"/>
    <w:p w14:paraId="5087DF5F" w14:textId="77777777" w:rsidR="002C25F2" w:rsidRPr="00CD3B33" w:rsidRDefault="002C25F2" w:rsidP="002C25F2">
      <w:pPr>
        <w:pStyle w:val="Heading2"/>
        <w:tabs>
          <w:tab w:val="left" w:pos="10200"/>
        </w:tabs>
        <w:rPr>
          <w:b/>
          <w:i w:val="0"/>
          <w:iCs/>
          <w:caps/>
        </w:rPr>
      </w:pPr>
      <w:r w:rsidRPr="00CD3B33">
        <w:rPr>
          <w:b/>
          <w:i w:val="0"/>
          <w:iCs/>
          <w:caps/>
        </w:rPr>
        <w:t>Form 6</w:t>
      </w:r>
    </w:p>
    <w:p w14:paraId="079127D1" w14:textId="77777777" w:rsidR="002C25F2" w:rsidRPr="00CD3B33" w:rsidRDefault="002C25F2" w:rsidP="002C25F2">
      <w:pPr>
        <w:pStyle w:val="Heading2"/>
        <w:tabs>
          <w:tab w:val="left" w:pos="10200"/>
        </w:tabs>
        <w:rPr>
          <w:b/>
          <w:i w:val="0"/>
          <w:iCs/>
          <w:caps/>
        </w:rPr>
      </w:pPr>
      <w:r w:rsidRPr="00CD3B33">
        <w:rPr>
          <w:b/>
          <w:i w:val="0"/>
          <w:iCs/>
          <w:caps/>
        </w:rPr>
        <w:t>SALE OF LAND BY PUBLIC TENDER</w:t>
      </w:r>
    </w:p>
    <w:p w14:paraId="66B12A68" w14:textId="77777777" w:rsidR="002C25F2" w:rsidRDefault="002C25F2" w:rsidP="002C25F2">
      <w:pPr>
        <w:pStyle w:val="Heading2"/>
        <w:tabs>
          <w:tab w:val="left" w:pos="10200"/>
        </w:tabs>
      </w:pPr>
      <w:r>
        <w:t>Municipal Act, 2001</w:t>
      </w:r>
    </w:p>
    <w:p w14:paraId="35B4BB70" w14:textId="77777777" w:rsidR="002C25F2" w:rsidRDefault="002C25F2" w:rsidP="002C25F2">
      <w:pPr>
        <w:pStyle w:val="Heading2"/>
        <w:tabs>
          <w:tab w:val="left" w:pos="10200"/>
        </w:tabs>
      </w:pPr>
      <w:r w:rsidRPr="00CD3B33">
        <w:rPr>
          <w:i w:val="0"/>
        </w:rPr>
        <w:t>Ontario Regulation 181/03, Municipal Tax Sale Rules</w:t>
      </w:r>
    </w:p>
    <w:p w14:paraId="7187817D" w14:textId="77777777" w:rsidR="002C25F2" w:rsidRDefault="002C25F2" w:rsidP="002C25F2">
      <w:pPr>
        <w:pStyle w:val="Caption"/>
        <w:rPr>
          <w:b w:val="0"/>
          <w:bCs w:val="0"/>
          <w:sz w:val="20"/>
        </w:rPr>
      </w:pPr>
    </w:p>
    <w:p w14:paraId="767F9563" w14:textId="77777777" w:rsidR="002C25F2" w:rsidRDefault="002C25F2" w:rsidP="002C25F2">
      <w:pPr>
        <w:pStyle w:val="Caption"/>
      </w:pPr>
      <w:r>
        <w:t>SALE OF LAND BY PUBLIC TENDER</w:t>
      </w:r>
    </w:p>
    <w:p w14:paraId="1792F645" w14:textId="77777777" w:rsidR="002C25F2" w:rsidRDefault="002C25F2" w:rsidP="002C25F2">
      <w:pPr>
        <w:jc w:val="center"/>
        <w:rPr>
          <w:rFonts w:ascii="Arial" w:hAnsi="Arial" w:cs="Arial"/>
          <w:caps/>
        </w:rPr>
      </w:pPr>
    </w:p>
    <w:p w14:paraId="7BFE7FEB" w14:textId="16712997" w:rsidR="002C25F2" w:rsidRDefault="00241033" w:rsidP="002C25F2">
      <w:pPr>
        <w:jc w:val="center"/>
        <w:rPr>
          <w:rFonts w:ascii="Arial" w:hAnsi="Arial" w:cs="Arial"/>
          <w:b/>
          <w:caps/>
        </w:rPr>
      </w:pPr>
      <w:bookmarkStart w:id="0" w:name="TownInfo"/>
      <w:bookmarkEnd w:id="0"/>
      <w:r>
        <w:rPr>
          <w:rFonts w:ascii="Arial" w:hAnsi="Arial" w:cs="Arial"/>
          <w:b/>
          <w:caps/>
        </w:rPr>
        <w:t>The Corporation of the Township of</w:t>
      </w:r>
      <w:r w:rsidR="002C25F2">
        <w:rPr>
          <w:rFonts w:ascii="Arial" w:hAnsi="Arial" w:cs="Arial"/>
          <w:b/>
          <w:caps/>
        </w:rPr>
        <w:t xml:space="preserve"> </w:t>
      </w:r>
      <w:bookmarkStart w:id="1" w:name="TownName"/>
      <w:bookmarkEnd w:id="1"/>
      <w:r>
        <w:rPr>
          <w:rFonts w:ascii="Arial" w:hAnsi="Arial" w:cs="Arial"/>
          <w:b/>
          <w:caps/>
        </w:rPr>
        <w:t>Edwardsburg</w:t>
      </w:r>
      <w:r w:rsidR="001E5F87">
        <w:rPr>
          <w:rFonts w:ascii="Arial" w:hAnsi="Arial" w:cs="Arial"/>
          <w:b/>
          <w:caps/>
        </w:rPr>
        <w:t>H</w:t>
      </w:r>
      <w:r w:rsidR="007E1E9E">
        <w:rPr>
          <w:rFonts w:ascii="Arial" w:hAnsi="Arial" w:cs="Arial"/>
          <w:b/>
          <w:caps/>
        </w:rPr>
        <w:t>/</w:t>
      </w:r>
      <w:r>
        <w:rPr>
          <w:rFonts w:ascii="Arial" w:hAnsi="Arial" w:cs="Arial"/>
          <w:b/>
          <w:caps/>
        </w:rPr>
        <w:t>Cardinal</w:t>
      </w:r>
    </w:p>
    <w:p w14:paraId="6D7E45D1" w14:textId="77777777" w:rsidR="002C25F2" w:rsidRDefault="002C25F2" w:rsidP="002C25F2">
      <w:pPr>
        <w:jc w:val="center"/>
        <w:rPr>
          <w:rFonts w:ascii="Arial" w:hAnsi="Arial" w:cs="Arial"/>
        </w:rPr>
      </w:pPr>
    </w:p>
    <w:p w14:paraId="20494F0D" w14:textId="5BEE355D" w:rsidR="002C25F2" w:rsidRDefault="002C25F2" w:rsidP="002C25F2">
      <w:pPr>
        <w:jc w:val="both"/>
        <w:rPr>
          <w:rFonts w:ascii="Arial" w:hAnsi="Arial" w:cs="Arial"/>
        </w:rPr>
      </w:pPr>
      <w:r>
        <w:rPr>
          <w:rFonts w:ascii="Arial" w:hAnsi="Arial" w:cs="Arial"/>
          <w:b/>
        </w:rPr>
        <w:t>Take Notice</w:t>
      </w:r>
      <w:r>
        <w:rPr>
          <w:rFonts w:ascii="Arial" w:hAnsi="Arial" w:cs="Arial"/>
        </w:rPr>
        <w:t xml:space="preserve"> that tenders are invited for the purchase of the land</w:t>
      </w:r>
      <w:r w:rsidR="007E1E9E">
        <w:rPr>
          <w:rFonts w:ascii="Arial" w:hAnsi="Arial" w:cs="Arial"/>
        </w:rPr>
        <w:t>s</w:t>
      </w:r>
      <w:r>
        <w:rPr>
          <w:rFonts w:ascii="Arial" w:hAnsi="Arial" w:cs="Arial"/>
        </w:rPr>
        <w:t xml:space="preserve"> described below and will be received until 3:00 p.m. local time on </w:t>
      </w:r>
      <w:bookmarkStart w:id="2" w:name="SaleDate"/>
      <w:bookmarkEnd w:id="2"/>
      <w:r w:rsidR="00241033">
        <w:rPr>
          <w:rFonts w:ascii="Arial" w:hAnsi="Arial" w:cs="Arial"/>
        </w:rPr>
        <w:t>May 13, 2026</w:t>
      </w:r>
      <w:r>
        <w:rPr>
          <w:rFonts w:ascii="Arial" w:hAnsi="Arial" w:cs="Arial"/>
        </w:rPr>
        <w:t xml:space="preserve">, at the </w:t>
      </w:r>
      <w:bookmarkStart w:id="3" w:name="OfficeName"/>
      <w:bookmarkEnd w:id="3"/>
      <w:r w:rsidR="00241033">
        <w:rPr>
          <w:rFonts w:ascii="Arial" w:hAnsi="Arial" w:cs="Arial"/>
        </w:rPr>
        <w:t>Edwardsburgh/Cardinal Township Hall</w:t>
      </w:r>
      <w:r>
        <w:rPr>
          <w:rFonts w:ascii="Arial" w:hAnsi="Arial" w:cs="Arial"/>
        </w:rPr>
        <w:t xml:space="preserve">, </w:t>
      </w:r>
      <w:bookmarkStart w:id="4" w:name="TownAddress"/>
      <w:bookmarkEnd w:id="4"/>
      <w:r w:rsidR="00241033">
        <w:rPr>
          <w:rFonts w:ascii="Arial" w:hAnsi="Arial" w:cs="Arial"/>
        </w:rPr>
        <w:t xml:space="preserve">18 Centre Street, Spencerville </w:t>
      </w:r>
      <w:r w:rsidR="007E1E9E">
        <w:rPr>
          <w:rFonts w:ascii="Arial" w:hAnsi="Arial" w:cs="Arial"/>
        </w:rPr>
        <w:t>Ontario</w:t>
      </w:r>
      <w:r>
        <w:rPr>
          <w:rFonts w:ascii="Arial" w:hAnsi="Arial" w:cs="Arial"/>
          <w:color w:val="000000"/>
        </w:rPr>
        <w:t>.</w:t>
      </w:r>
      <w:r>
        <w:rPr>
          <w:rFonts w:ascii="Arial" w:hAnsi="Arial" w:cs="Arial"/>
        </w:rPr>
        <w:t xml:space="preserve"> </w:t>
      </w:r>
    </w:p>
    <w:p w14:paraId="376A5D65" w14:textId="77777777" w:rsidR="002C25F2" w:rsidRDefault="002C25F2" w:rsidP="002C25F2">
      <w:pPr>
        <w:jc w:val="both"/>
        <w:rPr>
          <w:rFonts w:ascii="Arial" w:hAnsi="Arial" w:cs="Arial"/>
        </w:rPr>
      </w:pPr>
    </w:p>
    <w:p w14:paraId="068DC3F6" w14:textId="5D3CDC77" w:rsidR="002C25F2" w:rsidRDefault="002C25F2" w:rsidP="002C25F2">
      <w:pPr>
        <w:jc w:val="both"/>
        <w:rPr>
          <w:rFonts w:ascii="Arial" w:hAnsi="Arial" w:cs="Arial"/>
        </w:rPr>
      </w:pPr>
      <w:r>
        <w:rPr>
          <w:rFonts w:ascii="Arial" w:hAnsi="Arial" w:cs="Arial"/>
        </w:rPr>
        <w:t xml:space="preserve">The tenders will then be opened in public on the same day as soon as possible after 3:00 p.m. at the </w:t>
      </w:r>
      <w:bookmarkStart w:id="5" w:name="OfficeName2"/>
      <w:bookmarkEnd w:id="5"/>
      <w:r w:rsidR="00241033">
        <w:rPr>
          <w:rFonts w:ascii="Arial" w:hAnsi="Arial" w:cs="Arial"/>
        </w:rPr>
        <w:t>Edwardsburgh/Cardinal Township Hall</w:t>
      </w:r>
      <w:r>
        <w:rPr>
          <w:rFonts w:ascii="Arial" w:hAnsi="Arial" w:cs="Arial"/>
        </w:rPr>
        <w:t xml:space="preserve">, </w:t>
      </w:r>
      <w:bookmarkStart w:id="6" w:name="TownAddress2"/>
      <w:bookmarkEnd w:id="6"/>
      <w:r w:rsidR="00241033">
        <w:rPr>
          <w:rFonts w:ascii="Arial" w:hAnsi="Arial" w:cs="Arial"/>
        </w:rPr>
        <w:t>18 Centre Street, Spencerville</w:t>
      </w:r>
      <w:r>
        <w:rPr>
          <w:rFonts w:ascii="Arial" w:hAnsi="Arial" w:cs="Arial"/>
          <w:color w:val="000000"/>
        </w:rPr>
        <w:t>.</w:t>
      </w:r>
    </w:p>
    <w:p w14:paraId="07A366CC" w14:textId="77777777" w:rsidR="002C25F2" w:rsidRDefault="002C25F2" w:rsidP="002C25F2">
      <w:pPr>
        <w:jc w:val="both"/>
        <w:rPr>
          <w:rFonts w:ascii="Arial" w:hAnsi="Arial" w:cs="Arial"/>
        </w:rPr>
      </w:pPr>
    </w:p>
    <w:p w14:paraId="22AB5CF4" w14:textId="77777777" w:rsidR="002C25F2" w:rsidRDefault="002C25F2" w:rsidP="002C25F2">
      <w:pPr>
        <w:jc w:val="both"/>
        <w:rPr>
          <w:rFonts w:ascii="Arial" w:hAnsi="Arial" w:cs="Arial"/>
          <w:b/>
          <w:bCs/>
        </w:rPr>
      </w:pPr>
      <w:r>
        <w:rPr>
          <w:rFonts w:ascii="Arial" w:hAnsi="Arial" w:cs="Arial"/>
          <w:b/>
          <w:bCs/>
        </w:rPr>
        <w:t>Description of Lands:</w:t>
      </w:r>
    </w:p>
    <w:p w14:paraId="2E5A9FFB" w14:textId="00CC5A78" w:rsidR="002C25F2" w:rsidRPr="007E1E9E" w:rsidRDefault="007E1E9E" w:rsidP="007E1E9E">
      <w:pPr>
        <w:jc w:val="both"/>
        <w:rPr>
          <w:rFonts w:ascii="Arial" w:hAnsi="Arial" w:cs="Arial"/>
        </w:rPr>
      </w:pPr>
      <w:r w:rsidRPr="007E1E9E">
        <w:rPr>
          <w:rFonts w:ascii="Arial" w:hAnsi="Arial" w:cs="Arial"/>
        </w:rPr>
        <w:t>1.</w:t>
      </w:r>
      <w:r>
        <w:rPr>
          <w:rFonts w:ascii="Arial" w:hAnsi="Arial" w:cs="Arial"/>
        </w:rPr>
        <w:t xml:space="preserve"> </w:t>
      </w:r>
      <w:r w:rsidR="00C428E1" w:rsidRPr="00C428E1">
        <w:rPr>
          <w:rFonts w:ascii="Arial" w:hAnsi="Arial" w:cs="Arial"/>
        </w:rPr>
        <w:t>Roll No. 07 01 701 050 09200 0000; 2008 JOCHEM RD., OXFORD STATION; PIN 68139-0156 (LT); PT LT 20 CON 10 EDWARDSBURGH PT 1 15R5990; EDWARDSBURGH/CARDINAL; File No. 24-04</w:t>
      </w:r>
    </w:p>
    <w:p w14:paraId="65B836E0" w14:textId="5B421478" w:rsidR="002C25F2" w:rsidRPr="006F5128" w:rsidRDefault="002C25F2" w:rsidP="002C25F2">
      <w:pPr>
        <w:jc w:val="both"/>
        <w:rPr>
          <w:rFonts w:ascii="Arial" w:hAnsi="Arial" w:cs="Arial"/>
        </w:rPr>
      </w:pPr>
      <w:r w:rsidRPr="006F5128">
        <w:rPr>
          <w:rFonts w:ascii="Arial" w:hAnsi="Arial" w:cs="Arial"/>
        </w:rPr>
        <w:t xml:space="preserve">According to the last returned assessment roll, the assessed value of the land is </w:t>
      </w:r>
      <w:r w:rsidR="004754C8" w:rsidRPr="004754C8">
        <w:rPr>
          <w:rFonts w:ascii="Arial" w:hAnsi="Arial" w:cs="Arial"/>
        </w:rPr>
        <w:t>$320,000.00</w:t>
      </w:r>
    </w:p>
    <w:p w14:paraId="671E0F48" w14:textId="64B74B43" w:rsidR="002C25F2" w:rsidRPr="00255B95" w:rsidRDefault="002C25F2" w:rsidP="002C25F2">
      <w:pPr>
        <w:rPr>
          <w:rFonts w:ascii="Arial" w:hAnsi="Arial" w:cs="Arial"/>
          <w:b/>
          <w:bCs/>
          <w:lang w:val="en-CA"/>
        </w:rPr>
      </w:pPr>
      <w:r w:rsidRPr="00255B95">
        <w:rPr>
          <w:rFonts w:ascii="Arial" w:hAnsi="Arial" w:cs="Arial"/>
          <w:b/>
          <w:bCs/>
          <w:lang w:val="en-CA"/>
        </w:rPr>
        <w:t xml:space="preserve">Minimum tender amount: </w:t>
      </w:r>
      <w:r w:rsidR="00CF06FB" w:rsidRPr="00CF06FB">
        <w:rPr>
          <w:rFonts w:ascii="Arial" w:hAnsi="Arial" w:cs="Arial"/>
          <w:b/>
          <w:bCs/>
          <w:lang w:val="en-CA"/>
        </w:rPr>
        <w:t>$27,054.55</w:t>
      </w:r>
    </w:p>
    <w:p w14:paraId="073D2A2E" w14:textId="77777777" w:rsidR="002C25F2" w:rsidRDefault="002C25F2" w:rsidP="002C25F2">
      <w:pPr>
        <w:jc w:val="both"/>
        <w:rPr>
          <w:rFonts w:ascii="Arial" w:hAnsi="Arial" w:cs="Arial"/>
        </w:rPr>
      </w:pPr>
    </w:p>
    <w:p w14:paraId="25C0BBFC" w14:textId="38582F38" w:rsidR="00C428E1" w:rsidRDefault="00C428E1" w:rsidP="002C25F2">
      <w:pPr>
        <w:jc w:val="both"/>
        <w:rPr>
          <w:rFonts w:ascii="Arial" w:hAnsi="Arial" w:cs="Arial"/>
        </w:rPr>
      </w:pPr>
      <w:r>
        <w:rPr>
          <w:rFonts w:ascii="Arial" w:hAnsi="Arial" w:cs="Arial"/>
        </w:rPr>
        <w:t xml:space="preserve">2. </w:t>
      </w:r>
      <w:r w:rsidRPr="00C428E1">
        <w:rPr>
          <w:rFonts w:ascii="Arial" w:hAnsi="Arial" w:cs="Arial"/>
        </w:rPr>
        <w:t>Roll No. 07 01 701 020 02804 0000; FREDERICK ST., JOHNSTOWN; PIN 68155-0226 (LT); LT 19 N/S THIRD ST PL 6 JOHNSTOWN; EDWARDSBURGH/CARDINAL; File No. 24-15</w:t>
      </w:r>
    </w:p>
    <w:p w14:paraId="1080C54C" w14:textId="3BDB1869" w:rsidR="007E1E9E" w:rsidRPr="006F5128" w:rsidRDefault="007E1E9E" w:rsidP="007E1E9E">
      <w:pPr>
        <w:jc w:val="both"/>
        <w:rPr>
          <w:rFonts w:ascii="Arial" w:hAnsi="Arial" w:cs="Arial"/>
        </w:rPr>
      </w:pPr>
      <w:r w:rsidRPr="006F5128">
        <w:rPr>
          <w:rFonts w:ascii="Arial" w:hAnsi="Arial" w:cs="Arial"/>
        </w:rPr>
        <w:t xml:space="preserve">According to the last returned assessment roll, the assessed value of the land is </w:t>
      </w:r>
      <w:r w:rsidR="004754C8" w:rsidRPr="004754C8">
        <w:rPr>
          <w:rFonts w:ascii="Arial" w:hAnsi="Arial" w:cs="Arial"/>
        </w:rPr>
        <w:t>$28,500.00</w:t>
      </w:r>
    </w:p>
    <w:p w14:paraId="371D9E6C" w14:textId="6933AAAC" w:rsidR="007E1E9E" w:rsidRPr="00255B95" w:rsidRDefault="007E1E9E" w:rsidP="007E1E9E">
      <w:pPr>
        <w:rPr>
          <w:rFonts w:ascii="Arial" w:hAnsi="Arial" w:cs="Arial"/>
          <w:b/>
          <w:bCs/>
          <w:lang w:val="en-CA"/>
        </w:rPr>
      </w:pPr>
      <w:r w:rsidRPr="00255B95">
        <w:rPr>
          <w:rFonts w:ascii="Arial" w:hAnsi="Arial" w:cs="Arial"/>
          <w:b/>
          <w:bCs/>
          <w:lang w:val="en-CA"/>
        </w:rPr>
        <w:t xml:space="preserve">Minimum tender amount: </w:t>
      </w:r>
      <w:r w:rsidR="00CF06FB" w:rsidRPr="00CF06FB">
        <w:rPr>
          <w:rFonts w:ascii="Arial" w:hAnsi="Arial" w:cs="Arial"/>
          <w:b/>
          <w:bCs/>
          <w:lang w:val="en-CA"/>
        </w:rPr>
        <w:t>$9,760.58</w:t>
      </w:r>
    </w:p>
    <w:p w14:paraId="4D97D8D9" w14:textId="77777777" w:rsidR="007E1E9E" w:rsidRDefault="007E1E9E" w:rsidP="002C25F2">
      <w:pPr>
        <w:jc w:val="both"/>
        <w:rPr>
          <w:rFonts w:ascii="Arial" w:hAnsi="Arial" w:cs="Arial"/>
        </w:rPr>
      </w:pPr>
    </w:p>
    <w:p w14:paraId="0870C21A" w14:textId="77777777" w:rsidR="002C25F2" w:rsidRPr="00255B95" w:rsidRDefault="002C25F2" w:rsidP="002C25F2">
      <w:pPr>
        <w:jc w:val="both"/>
        <w:rPr>
          <w:rFonts w:ascii="Arial" w:hAnsi="Arial" w:cs="Arial"/>
          <w:lang w:val="en-CA"/>
        </w:rPr>
      </w:pPr>
      <w:r w:rsidRPr="00255B95">
        <w:rPr>
          <w:rFonts w:ascii="Arial" w:hAnsi="Arial" w:cs="Arial"/>
          <w:lang w:val="en-CA"/>
        </w:rPr>
        <w:t xml:space="preserve">Tenders must be submitted in the prescribed form and must be accompanied by a deposit of at least 20 per cent of the tender amount, which deposit shall be made by way of a certified cheque/bank draft/ money </w:t>
      </w:r>
      <w:r>
        <w:rPr>
          <w:rFonts w:ascii="Arial" w:hAnsi="Arial" w:cs="Arial"/>
          <w:lang w:val="en-CA"/>
        </w:rPr>
        <w:t xml:space="preserve">order </w:t>
      </w:r>
      <w:r w:rsidRPr="00255B95">
        <w:rPr>
          <w:rFonts w:ascii="Arial" w:hAnsi="Arial" w:cs="Arial"/>
          <w:lang w:val="en-CA"/>
        </w:rPr>
        <w:t>payab</w:t>
      </w:r>
      <w:r>
        <w:rPr>
          <w:rFonts w:ascii="Arial" w:hAnsi="Arial" w:cs="Arial"/>
          <w:lang w:val="en-CA"/>
        </w:rPr>
        <w:t>le to the municipality</w:t>
      </w:r>
      <w:r w:rsidRPr="00255B95">
        <w:rPr>
          <w:rFonts w:ascii="Arial" w:hAnsi="Arial" w:cs="Arial"/>
          <w:lang w:val="en-CA"/>
        </w:rPr>
        <w:t xml:space="preserve">. </w:t>
      </w:r>
    </w:p>
    <w:p w14:paraId="68D31A7D" w14:textId="77777777" w:rsidR="002C25F2" w:rsidRPr="00255B95" w:rsidRDefault="002C25F2" w:rsidP="002C25F2">
      <w:pPr>
        <w:jc w:val="both"/>
        <w:rPr>
          <w:rFonts w:ascii="Arial" w:hAnsi="Arial" w:cs="Arial"/>
          <w:lang w:val="en-CA"/>
        </w:rPr>
      </w:pPr>
    </w:p>
    <w:p w14:paraId="05AC0C59" w14:textId="1E4F22EB" w:rsidR="002C25F2" w:rsidRPr="00255B95" w:rsidRDefault="00C428E1" w:rsidP="002C25F2">
      <w:pPr>
        <w:jc w:val="both"/>
        <w:rPr>
          <w:rFonts w:ascii="Arial" w:hAnsi="Arial" w:cs="Arial"/>
          <w:b/>
          <w:lang w:val="en-CA"/>
        </w:rPr>
      </w:pPr>
      <w:r w:rsidRPr="00C428E1">
        <w:rPr>
          <w:rFonts w:ascii="Arial" w:hAnsi="Arial" w:cs="Arial"/>
          <w:b/>
          <w:lang w:val="en-CA"/>
        </w:rPr>
        <w:t>Except as follows, the municipality makes no representation regarding the title to, crown interests, availability of road access or any other matters relating to the lands to be sold. Responsibility for ascertaining these matters rests with the potential purchasers. Any interests of the Federal or Provincial Crown encumbering the land at the time of the tax sale will continue to encumber the land after the registration of the tax deed.</w:t>
      </w:r>
      <w:r>
        <w:rPr>
          <w:b/>
          <w:bCs/>
        </w:rPr>
        <w:t xml:space="preserve"> </w:t>
      </w:r>
      <w:r w:rsidR="002C25F2">
        <w:rPr>
          <w:rFonts w:ascii="Arial" w:hAnsi="Arial" w:cs="Arial"/>
          <w:b/>
          <w:lang w:val="en-CA"/>
        </w:rPr>
        <w:t xml:space="preserve">The assessed value, </w:t>
      </w:r>
      <w:r w:rsidR="002C25F2">
        <w:rPr>
          <w:rFonts w:ascii="Arial" w:hAnsi="Arial" w:cs="Arial"/>
          <w:b/>
        </w:rPr>
        <w:t>a</w:t>
      </w:r>
      <w:r w:rsidR="002C25F2" w:rsidRPr="00255B95">
        <w:rPr>
          <w:rFonts w:ascii="Arial" w:hAnsi="Arial" w:cs="Arial"/>
          <w:b/>
        </w:rPr>
        <w:t>ccording to the last returned assessment roll</w:t>
      </w:r>
      <w:r w:rsidR="002C25F2">
        <w:rPr>
          <w:rFonts w:ascii="Arial" w:hAnsi="Arial" w:cs="Arial"/>
          <w:b/>
        </w:rPr>
        <w:t>,</w:t>
      </w:r>
      <w:r w:rsidR="002C25F2">
        <w:rPr>
          <w:rFonts w:ascii="Arial" w:hAnsi="Arial" w:cs="Arial"/>
          <w:b/>
          <w:lang w:val="en-CA"/>
        </w:rPr>
        <w:t xml:space="preserve"> may or may not be representative of the current market value of the property.</w:t>
      </w:r>
    </w:p>
    <w:p w14:paraId="34626B21" w14:textId="77777777" w:rsidR="002C25F2" w:rsidRPr="00255B95" w:rsidRDefault="002C25F2" w:rsidP="002C25F2">
      <w:pPr>
        <w:jc w:val="both"/>
        <w:rPr>
          <w:rFonts w:ascii="Arial" w:hAnsi="Arial" w:cs="Arial"/>
          <w:lang w:val="en-CA"/>
        </w:rPr>
      </w:pPr>
    </w:p>
    <w:p w14:paraId="7546C7FF" w14:textId="77777777" w:rsidR="00C952FB" w:rsidRPr="00C952FB" w:rsidRDefault="00C952FB" w:rsidP="00C952FB">
      <w:pPr>
        <w:jc w:val="both"/>
        <w:rPr>
          <w:rFonts w:ascii="Arial" w:hAnsi="Arial" w:cs="Arial"/>
        </w:rPr>
      </w:pPr>
      <w:r w:rsidRPr="00C952FB">
        <w:rPr>
          <w:rFonts w:ascii="Arial" w:hAnsi="Arial" w:cs="Arial"/>
        </w:rPr>
        <w:t>Pursuant to the Prohibition on the Purchase of Residential Property by Non-Canadians Act, S.C. 2022, c. 10, s. 235 (the “Act”), effective January 1, 2023, it is</w:t>
      </w:r>
      <w:r>
        <w:rPr>
          <w:rFonts w:ascii="Arial" w:hAnsi="Arial" w:cs="Arial"/>
        </w:rPr>
        <w:t xml:space="preserve"> </w:t>
      </w:r>
      <w:r w:rsidRPr="00C952FB">
        <w:rPr>
          <w:rFonts w:ascii="Arial" w:hAnsi="Arial" w:cs="Arial"/>
        </w:rPr>
        <w:t>prohibited for a non-Canadian to purchase, directly or indirectly, any residential</w:t>
      </w:r>
      <w:r>
        <w:rPr>
          <w:rFonts w:ascii="Arial" w:hAnsi="Arial" w:cs="Arial"/>
        </w:rPr>
        <w:t xml:space="preserve"> </w:t>
      </w:r>
      <w:r w:rsidRPr="00C952FB">
        <w:rPr>
          <w:rFonts w:ascii="Arial" w:hAnsi="Arial" w:cs="Arial"/>
        </w:rPr>
        <w:t>property, as those terms are defined in the legislation. Contraventions of the Act</w:t>
      </w:r>
    </w:p>
    <w:p w14:paraId="3773746D" w14:textId="77777777" w:rsidR="00C952FB" w:rsidRPr="00C952FB" w:rsidRDefault="00C952FB" w:rsidP="00C952FB">
      <w:pPr>
        <w:jc w:val="both"/>
        <w:rPr>
          <w:rFonts w:ascii="Arial" w:hAnsi="Arial" w:cs="Arial"/>
        </w:rPr>
      </w:pPr>
      <w:r w:rsidRPr="00C952FB">
        <w:rPr>
          <w:rFonts w:ascii="Arial" w:hAnsi="Arial" w:cs="Arial"/>
        </w:rPr>
        <w:t>are punishable by a fine, and offending purchasers may be ordered to sell the</w:t>
      </w:r>
      <w:r>
        <w:rPr>
          <w:rFonts w:ascii="Arial" w:hAnsi="Arial" w:cs="Arial"/>
        </w:rPr>
        <w:t xml:space="preserve"> </w:t>
      </w:r>
      <w:r w:rsidRPr="00C952FB">
        <w:rPr>
          <w:rFonts w:ascii="Arial" w:hAnsi="Arial" w:cs="Arial"/>
        </w:rPr>
        <w:t>residential property.</w:t>
      </w:r>
      <w:r>
        <w:rPr>
          <w:rFonts w:ascii="Arial" w:hAnsi="Arial" w:cs="Arial"/>
        </w:rPr>
        <w:br/>
      </w:r>
    </w:p>
    <w:p w14:paraId="63465DED" w14:textId="77777777" w:rsidR="002C25F2" w:rsidRPr="009D485D" w:rsidRDefault="00C952FB" w:rsidP="00C952FB">
      <w:pPr>
        <w:jc w:val="both"/>
        <w:rPr>
          <w:rFonts w:ascii="Arial" w:hAnsi="Arial" w:cs="Arial"/>
        </w:rPr>
      </w:pPr>
      <w:r w:rsidRPr="00C952FB">
        <w:rPr>
          <w:rFonts w:ascii="Arial" w:hAnsi="Arial" w:cs="Arial"/>
        </w:rPr>
        <w:t>The municipality assumes no responsibility whatsoever for ensuring</w:t>
      </w:r>
      <w:r>
        <w:rPr>
          <w:rFonts w:ascii="Arial" w:hAnsi="Arial" w:cs="Arial"/>
        </w:rPr>
        <w:t xml:space="preserve"> </w:t>
      </w:r>
      <w:r w:rsidRPr="00C952FB">
        <w:rPr>
          <w:rFonts w:ascii="Arial" w:hAnsi="Arial" w:cs="Arial"/>
        </w:rPr>
        <w:t>bidders/tenderers comply with the Act, and makes no representations regarding</w:t>
      </w:r>
      <w:r>
        <w:rPr>
          <w:rFonts w:ascii="Arial" w:hAnsi="Arial" w:cs="Arial"/>
        </w:rPr>
        <w:t xml:space="preserve"> </w:t>
      </w:r>
      <w:r w:rsidRPr="00C952FB">
        <w:rPr>
          <w:rFonts w:ascii="Arial" w:hAnsi="Arial" w:cs="Arial"/>
        </w:rPr>
        <w:t>same. Prospective bidders/tenderers are solely responsible for ensuring</w:t>
      </w:r>
      <w:r>
        <w:rPr>
          <w:rFonts w:ascii="Arial" w:hAnsi="Arial" w:cs="Arial"/>
        </w:rPr>
        <w:t xml:space="preserve"> </w:t>
      </w:r>
      <w:r w:rsidRPr="00C952FB">
        <w:rPr>
          <w:rFonts w:ascii="Arial" w:hAnsi="Arial" w:cs="Arial"/>
        </w:rPr>
        <w:t>compliance with the Act and are advised to seek legal advice before participating</w:t>
      </w:r>
      <w:r>
        <w:rPr>
          <w:rFonts w:ascii="Arial" w:hAnsi="Arial" w:cs="Arial"/>
        </w:rPr>
        <w:t xml:space="preserve"> </w:t>
      </w:r>
      <w:r w:rsidRPr="00C952FB">
        <w:rPr>
          <w:rFonts w:ascii="Arial" w:hAnsi="Arial" w:cs="Arial"/>
        </w:rPr>
        <w:t>in this sale.</w:t>
      </w:r>
      <w:r>
        <w:rPr>
          <w:rFonts w:ascii="Arial" w:hAnsi="Arial" w:cs="Arial"/>
        </w:rPr>
        <w:br/>
      </w:r>
      <w:r>
        <w:rPr>
          <w:rFonts w:ascii="Arial" w:hAnsi="Arial" w:cs="Arial"/>
        </w:rPr>
        <w:br/>
      </w:r>
      <w:r w:rsidR="002C25F2" w:rsidRPr="009D485D">
        <w:rPr>
          <w:rFonts w:ascii="Arial" w:hAnsi="Arial" w:cs="Arial"/>
        </w:rPr>
        <w:t>Transfers of properties that contain at least one and not more than six single family residences and are transferred to non-residents of Canada or foreign entities</w:t>
      </w:r>
      <w:r w:rsidR="002C25F2">
        <w:rPr>
          <w:rFonts w:ascii="Arial" w:hAnsi="Arial" w:cs="Arial"/>
        </w:rPr>
        <w:t>,</w:t>
      </w:r>
      <w:r w:rsidR="002C25F2" w:rsidRPr="009D485D">
        <w:rPr>
          <w:rFonts w:ascii="Arial" w:hAnsi="Arial" w:cs="Arial"/>
        </w:rPr>
        <w:t xml:space="preserve"> are subject to the Province’s Non-Resident Speculation Tax (NRST). </w:t>
      </w:r>
    </w:p>
    <w:p w14:paraId="1D8E2F42" w14:textId="77777777" w:rsidR="002C25F2" w:rsidRDefault="002C25F2" w:rsidP="002C25F2">
      <w:pPr>
        <w:jc w:val="both"/>
        <w:rPr>
          <w:rFonts w:ascii="Arial" w:hAnsi="Arial" w:cs="Arial"/>
        </w:rPr>
      </w:pPr>
    </w:p>
    <w:p w14:paraId="72B7A880" w14:textId="77777777" w:rsidR="002C25F2" w:rsidRDefault="002C25F2" w:rsidP="002C25F2">
      <w:pPr>
        <w:jc w:val="both"/>
        <w:rPr>
          <w:rFonts w:ascii="Arial" w:hAnsi="Arial" w:cs="Arial"/>
          <w:lang w:val="en-CA"/>
        </w:rPr>
      </w:pPr>
      <w:r w:rsidRPr="00255B95">
        <w:rPr>
          <w:rFonts w:ascii="Arial" w:hAnsi="Arial" w:cs="Arial"/>
          <w:lang w:val="en-CA"/>
        </w:rPr>
        <w:t xml:space="preserve">This sale is governed by the </w:t>
      </w:r>
      <w:r w:rsidRPr="00255B95">
        <w:rPr>
          <w:rFonts w:ascii="Arial" w:hAnsi="Arial" w:cs="Arial"/>
          <w:i/>
          <w:iCs/>
          <w:lang w:val="en-CA"/>
        </w:rPr>
        <w:t>Municipal Act, 2001</w:t>
      </w:r>
      <w:r w:rsidRPr="00255B95">
        <w:rPr>
          <w:rFonts w:ascii="Arial" w:hAnsi="Arial" w:cs="Arial"/>
          <w:lang w:val="en-CA"/>
        </w:rPr>
        <w:t xml:space="preserve"> and the Municipal Tax Sales Rules made under that Act.  The successful purchaser will be required to pay the amount tendered plus accumulated taxes and any taxes that may be applicable, such as a land transfer tax</w:t>
      </w:r>
      <w:r>
        <w:rPr>
          <w:rFonts w:ascii="Arial" w:hAnsi="Arial" w:cs="Arial"/>
          <w:lang w:val="en-CA"/>
        </w:rPr>
        <w:t xml:space="preserve"> and HST</w:t>
      </w:r>
      <w:r w:rsidRPr="00255B95">
        <w:rPr>
          <w:rFonts w:ascii="Arial" w:hAnsi="Arial" w:cs="Arial"/>
          <w:lang w:val="en-CA"/>
        </w:rPr>
        <w:t xml:space="preserve">. </w:t>
      </w:r>
    </w:p>
    <w:p w14:paraId="0AC8392E" w14:textId="77777777" w:rsidR="00076A5A" w:rsidRDefault="00076A5A" w:rsidP="002C25F2">
      <w:pPr>
        <w:jc w:val="both"/>
        <w:rPr>
          <w:rFonts w:ascii="Arial" w:hAnsi="Arial" w:cs="Arial"/>
          <w:lang w:val="en-CA"/>
        </w:rPr>
      </w:pPr>
    </w:p>
    <w:p w14:paraId="3E4644CC" w14:textId="77777777" w:rsidR="00076A5A" w:rsidRPr="00255B95" w:rsidRDefault="00076A5A" w:rsidP="002C25F2">
      <w:pPr>
        <w:jc w:val="both"/>
        <w:rPr>
          <w:rFonts w:ascii="Arial" w:hAnsi="Arial" w:cs="Arial"/>
          <w:lang w:val="en-CA"/>
        </w:rPr>
      </w:pPr>
      <w:r w:rsidRPr="00076A5A">
        <w:rPr>
          <w:rFonts w:ascii="Arial" w:hAnsi="Arial" w:cs="Arial"/>
          <w:lang w:val="en-CA"/>
        </w:rPr>
        <w:t>TAKE NOTICE: Where a refund is claimed by a qualifying first-time Homebuyer under the Land Transfer Tax Act, the Municipality requires the purchaser to retain legal counsel to complete the transfer.</w:t>
      </w:r>
    </w:p>
    <w:p w14:paraId="28CA0A98" w14:textId="77777777" w:rsidR="002C25F2" w:rsidRPr="00255B95" w:rsidRDefault="002C25F2" w:rsidP="002C25F2">
      <w:pPr>
        <w:jc w:val="both"/>
        <w:rPr>
          <w:rFonts w:ascii="Arial" w:hAnsi="Arial" w:cs="Arial"/>
          <w:lang w:val="en-CA"/>
        </w:rPr>
      </w:pPr>
    </w:p>
    <w:p w14:paraId="6A0543CE" w14:textId="77777777" w:rsidR="002C25F2" w:rsidRPr="00255B95" w:rsidRDefault="002C25F2" w:rsidP="002C25F2">
      <w:pPr>
        <w:jc w:val="both"/>
        <w:rPr>
          <w:rFonts w:ascii="Arial" w:hAnsi="Arial" w:cs="Arial"/>
          <w:lang w:val="en-CA"/>
        </w:rPr>
      </w:pPr>
      <w:r w:rsidRPr="00255B95">
        <w:rPr>
          <w:rFonts w:ascii="Arial" w:hAnsi="Arial" w:cs="Arial"/>
          <w:lang w:val="en-CA"/>
        </w:rPr>
        <w:t>The municipality has no obligation to provide vacant possession to the successful purchaser.</w:t>
      </w:r>
    </w:p>
    <w:p w14:paraId="670726D3" w14:textId="77777777" w:rsidR="002C25F2" w:rsidRPr="00255B95" w:rsidRDefault="002C25F2" w:rsidP="002C25F2">
      <w:pPr>
        <w:jc w:val="both"/>
        <w:rPr>
          <w:rFonts w:ascii="Arial" w:hAnsi="Arial" w:cs="Arial"/>
          <w:lang w:val="en-CA"/>
        </w:rPr>
      </w:pPr>
    </w:p>
    <w:p w14:paraId="1869698F" w14:textId="77777777" w:rsidR="002C25F2" w:rsidRDefault="002C25F2" w:rsidP="002C25F2">
      <w:pPr>
        <w:rPr>
          <w:rFonts w:ascii="Arial" w:hAnsi="Arial" w:cs="Arial"/>
          <w:lang w:val="en-CA"/>
        </w:rPr>
      </w:pPr>
      <w:r w:rsidRPr="00255B95">
        <w:rPr>
          <w:rFonts w:ascii="Arial" w:hAnsi="Arial" w:cs="Arial"/>
          <w:lang w:val="en-CA"/>
        </w:rPr>
        <w:t>A copy of the prescribed form of tender is available on the website of the Government of Ontario Central Forms Repository under the listing for the Ministry of Municipal Affairs.</w:t>
      </w:r>
    </w:p>
    <w:p w14:paraId="1F0364EC" w14:textId="77777777" w:rsidR="002C25F2" w:rsidRDefault="002C25F2" w:rsidP="002C25F2">
      <w:pPr>
        <w:rPr>
          <w:rFonts w:ascii="Arial" w:hAnsi="Arial" w:cs="Arial"/>
          <w:lang w:val="en-CA"/>
        </w:rPr>
      </w:pPr>
    </w:p>
    <w:p w14:paraId="666D4641" w14:textId="77777777" w:rsidR="002C25F2" w:rsidRDefault="002C25F2" w:rsidP="002C25F2">
      <w:pPr>
        <w:jc w:val="both"/>
        <w:rPr>
          <w:rFonts w:ascii="Arial" w:hAnsi="Arial" w:cs="Arial"/>
          <w:bCs/>
        </w:rPr>
      </w:pPr>
      <w:r>
        <w:rPr>
          <w:rFonts w:ascii="Arial" w:hAnsi="Arial" w:cs="Arial"/>
          <w:bCs/>
        </w:rPr>
        <w:t>For further information regarding this sale and a copy of the prescribed form of tender, visit:</w:t>
      </w:r>
    </w:p>
    <w:p w14:paraId="092D0FDF" w14:textId="77777777" w:rsidR="002C25F2" w:rsidRDefault="002C25F2" w:rsidP="002C25F2">
      <w:pPr>
        <w:jc w:val="center"/>
        <w:rPr>
          <w:rFonts w:ascii="Arial" w:hAnsi="Arial" w:cs="Arial"/>
          <w:b/>
          <w:bCs/>
        </w:rPr>
      </w:pPr>
      <w:r w:rsidRPr="00A310EF">
        <w:rPr>
          <w:rFonts w:ascii="Arial" w:hAnsi="Arial" w:cs="Arial"/>
          <w:b/>
          <w:bCs/>
          <w:u w:val="single"/>
        </w:rPr>
        <w:t>www.OntarioTaxSales.ca</w:t>
      </w:r>
    </w:p>
    <w:p w14:paraId="20C692D7" w14:textId="77777777" w:rsidR="002C25F2" w:rsidRDefault="002C25F2" w:rsidP="002C25F2">
      <w:pPr>
        <w:jc w:val="center"/>
        <w:rPr>
          <w:rFonts w:ascii="Arial" w:hAnsi="Arial" w:cs="Arial"/>
          <w:b/>
          <w:bCs/>
          <w:i/>
          <w:iCs/>
        </w:rPr>
      </w:pPr>
      <w:r w:rsidRPr="00520EB2">
        <w:rPr>
          <w:rFonts w:ascii="Arial" w:hAnsi="Arial" w:cs="Arial"/>
          <w:bCs/>
          <w:iCs/>
        </w:rPr>
        <w:t>or if no internet access available, contact:</w:t>
      </w:r>
    </w:p>
    <w:p w14:paraId="7CFBF7C0" w14:textId="77777777" w:rsidR="002C25F2" w:rsidRDefault="002C25F2" w:rsidP="002C25F2">
      <w:pPr>
        <w:jc w:val="both"/>
        <w:rPr>
          <w:rFonts w:ascii="Arial" w:hAnsi="Arial" w:cs="Arial"/>
          <w:b/>
          <w:bCs/>
        </w:rPr>
      </w:pPr>
    </w:p>
    <w:tbl>
      <w:tblPr>
        <w:tblW w:w="5800" w:type="dxa"/>
        <w:tblInd w:w="2208" w:type="dxa"/>
        <w:tblLayout w:type="fixed"/>
        <w:tblLook w:val="0000" w:firstRow="0" w:lastRow="0" w:firstColumn="0" w:lastColumn="0" w:noHBand="0" w:noVBand="0"/>
      </w:tblPr>
      <w:tblGrid>
        <w:gridCol w:w="5800"/>
      </w:tblGrid>
      <w:tr w:rsidR="002C25F2" w14:paraId="1D1C5EC5" w14:textId="77777777" w:rsidTr="006809FA">
        <w:trPr>
          <w:cantSplit/>
        </w:trPr>
        <w:tc>
          <w:tcPr>
            <w:tcW w:w="5800" w:type="dxa"/>
          </w:tcPr>
          <w:p w14:paraId="695C830C" w14:textId="2DB52D99" w:rsidR="002C25F2" w:rsidRDefault="00241033" w:rsidP="006809FA">
            <w:pPr>
              <w:rPr>
                <w:rFonts w:ascii="Arial" w:hAnsi="Arial" w:cs="Arial"/>
              </w:rPr>
            </w:pPr>
            <w:bookmarkStart w:id="7" w:name="TSContact"/>
            <w:bookmarkEnd w:id="7"/>
            <w:r>
              <w:rPr>
                <w:rFonts w:ascii="Arial" w:hAnsi="Arial" w:cs="Arial"/>
              </w:rPr>
              <w:lastRenderedPageBreak/>
              <w:t>Jessica Crawford</w:t>
            </w:r>
          </w:p>
        </w:tc>
      </w:tr>
      <w:tr w:rsidR="002C25F2" w14:paraId="2D758FEF" w14:textId="77777777" w:rsidTr="006809FA">
        <w:trPr>
          <w:cantSplit/>
        </w:trPr>
        <w:tc>
          <w:tcPr>
            <w:tcW w:w="5800" w:type="dxa"/>
          </w:tcPr>
          <w:p w14:paraId="646C6542" w14:textId="7B11EF97" w:rsidR="002C25F2" w:rsidRDefault="00241033" w:rsidP="006809FA">
            <w:pPr>
              <w:rPr>
                <w:rFonts w:ascii="Arial" w:hAnsi="Arial" w:cs="Arial"/>
              </w:rPr>
            </w:pPr>
            <w:bookmarkStart w:id="8" w:name="TSContactTitle"/>
            <w:bookmarkEnd w:id="8"/>
            <w:r>
              <w:rPr>
                <w:rFonts w:ascii="Arial" w:hAnsi="Arial" w:cs="Arial"/>
              </w:rPr>
              <w:t>Treasurer</w:t>
            </w:r>
          </w:p>
        </w:tc>
      </w:tr>
      <w:tr w:rsidR="002C25F2" w14:paraId="625AAFA5" w14:textId="77777777" w:rsidTr="006809FA">
        <w:trPr>
          <w:cantSplit/>
        </w:trPr>
        <w:tc>
          <w:tcPr>
            <w:tcW w:w="5800" w:type="dxa"/>
          </w:tcPr>
          <w:p w14:paraId="121FA070" w14:textId="16D76C55" w:rsidR="002C25F2" w:rsidRDefault="00241033" w:rsidP="006809FA">
            <w:pPr>
              <w:rPr>
                <w:rFonts w:ascii="Arial" w:hAnsi="Arial" w:cs="Arial"/>
              </w:rPr>
            </w:pPr>
            <w:bookmarkStart w:id="9" w:name="TownInfo2"/>
            <w:bookmarkEnd w:id="9"/>
            <w:r>
              <w:rPr>
                <w:rFonts w:ascii="Arial" w:hAnsi="Arial" w:cs="Arial"/>
              </w:rPr>
              <w:t>The Corporation of the Township of</w:t>
            </w:r>
            <w:r w:rsidR="002C25F2">
              <w:rPr>
                <w:rFonts w:ascii="Arial" w:hAnsi="Arial" w:cs="Arial"/>
              </w:rPr>
              <w:t xml:space="preserve"> </w:t>
            </w:r>
            <w:bookmarkStart w:id="10" w:name="TownName2"/>
            <w:bookmarkEnd w:id="10"/>
            <w:r>
              <w:rPr>
                <w:rFonts w:ascii="Arial" w:hAnsi="Arial" w:cs="Arial"/>
              </w:rPr>
              <w:t>Edwardsburgh</w:t>
            </w:r>
            <w:r w:rsidR="007E1E9E">
              <w:rPr>
                <w:rFonts w:ascii="Arial" w:hAnsi="Arial" w:cs="Arial"/>
              </w:rPr>
              <w:t>/</w:t>
            </w:r>
            <w:r>
              <w:rPr>
                <w:rFonts w:ascii="Arial" w:hAnsi="Arial" w:cs="Arial"/>
              </w:rPr>
              <w:t>Cardinal</w:t>
            </w:r>
          </w:p>
        </w:tc>
      </w:tr>
      <w:tr w:rsidR="002C25F2" w14:paraId="491DB76C" w14:textId="77777777" w:rsidTr="006809FA">
        <w:trPr>
          <w:cantSplit/>
        </w:trPr>
        <w:tc>
          <w:tcPr>
            <w:tcW w:w="5800" w:type="dxa"/>
          </w:tcPr>
          <w:p w14:paraId="309FC89A" w14:textId="77777777" w:rsidR="00241033" w:rsidRDefault="00241033" w:rsidP="006809FA">
            <w:pPr>
              <w:rPr>
                <w:rFonts w:ascii="Arial" w:hAnsi="Arial" w:cs="Arial"/>
              </w:rPr>
            </w:pPr>
            <w:bookmarkStart w:id="11" w:name="TownAddress3"/>
            <w:bookmarkEnd w:id="11"/>
            <w:r>
              <w:rPr>
                <w:rFonts w:ascii="Arial" w:hAnsi="Arial" w:cs="Arial"/>
              </w:rPr>
              <w:t>P.O. Box 129</w:t>
            </w:r>
          </w:p>
          <w:p w14:paraId="27571F25" w14:textId="77777777" w:rsidR="00241033" w:rsidRDefault="00241033" w:rsidP="006809FA">
            <w:pPr>
              <w:rPr>
                <w:rFonts w:ascii="Arial" w:hAnsi="Arial" w:cs="Arial"/>
              </w:rPr>
            </w:pPr>
            <w:r>
              <w:rPr>
                <w:rFonts w:ascii="Arial" w:hAnsi="Arial" w:cs="Arial"/>
              </w:rPr>
              <w:t>18 Centre Street</w:t>
            </w:r>
          </w:p>
          <w:p w14:paraId="4C11274E" w14:textId="54528836" w:rsidR="002C25F2" w:rsidRDefault="00241033" w:rsidP="006809FA">
            <w:pPr>
              <w:rPr>
                <w:rFonts w:ascii="Arial" w:hAnsi="Arial" w:cs="Arial"/>
              </w:rPr>
            </w:pPr>
            <w:r>
              <w:rPr>
                <w:rFonts w:ascii="Arial" w:hAnsi="Arial" w:cs="Arial"/>
              </w:rPr>
              <w:t xml:space="preserve">Spencerville </w:t>
            </w:r>
            <w:proofErr w:type="gramStart"/>
            <w:r>
              <w:rPr>
                <w:rFonts w:ascii="Arial" w:hAnsi="Arial" w:cs="Arial"/>
              </w:rPr>
              <w:t>ON  K</w:t>
            </w:r>
            <w:proofErr w:type="gramEnd"/>
            <w:r>
              <w:rPr>
                <w:rFonts w:ascii="Arial" w:hAnsi="Arial" w:cs="Arial"/>
              </w:rPr>
              <w:t>0E 1X0</w:t>
            </w:r>
          </w:p>
        </w:tc>
      </w:tr>
      <w:tr w:rsidR="002C25F2" w14:paraId="26BD6EED" w14:textId="77777777" w:rsidTr="006809FA">
        <w:trPr>
          <w:cantSplit/>
        </w:trPr>
        <w:tc>
          <w:tcPr>
            <w:tcW w:w="5800" w:type="dxa"/>
          </w:tcPr>
          <w:p w14:paraId="5EEC3FE1" w14:textId="77777777" w:rsidR="002C25F2" w:rsidRDefault="00241033" w:rsidP="006809FA">
            <w:pPr>
              <w:rPr>
                <w:rFonts w:ascii="Arial" w:hAnsi="Arial" w:cs="Arial"/>
              </w:rPr>
            </w:pPr>
            <w:bookmarkStart w:id="12" w:name="TSContactPhone"/>
            <w:bookmarkEnd w:id="12"/>
            <w:r>
              <w:rPr>
                <w:rFonts w:ascii="Arial" w:hAnsi="Arial" w:cs="Arial"/>
              </w:rPr>
              <w:t>613 658 3055 Ext. 107</w:t>
            </w:r>
          </w:p>
          <w:p w14:paraId="6145FC5C" w14:textId="33DC95DE" w:rsidR="00C428E1" w:rsidRDefault="00C428E1" w:rsidP="006809FA">
            <w:pPr>
              <w:rPr>
                <w:rFonts w:ascii="Arial" w:hAnsi="Arial" w:cs="Arial"/>
              </w:rPr>
            </w:pPr>
            <w:hyperlink r:id="rId7" w:history="1">
              <w:r w:rsidRPr="00EE7807">
                <w:rPr>
                  <w:rStyle w:val="Hyperlink"/>
                  <w:rFonts w:ascii="Arial" w:hAnsi="Arial" w:cs="Arial"/>
                </w:rPr>
                <w:t>jcrawford@twpec.ca</w:t>
              </w:r>
            </w:hyperlink>
          </w:p>
          <w:p w14:paraId="6D8EF786" w14:textId="43CDEACB" w:rsidR="00C428E1" w:rsidRPr="0051721B" w:rsidRDefault="00C428E1" w:rsidP="00C428E1">
            <w:pPr>
              <w:rPr>
                <w:rFonts w:ascii="Arial" w:hAnsi="Arial" w:cs="Arial"/>
              </w:rPr>
            </w:pPr>
            <w:hyperlink r:id="rId8" w:history="1">
              <w:r w:rsidRPr="0051721B">
                <w:rPr>
                  <w:rStyle w:val="Hyperlink"/>
                  <w:rFonts w:ascii="Arial" w:hAnsi="Arial" w:cs="Arial"/>
                  <w:color w:val="auto"/>
                  <w:u w:val="none"/>
                </w:rPr>
                <w:t>www.twpec.ca</w:t>
              </w:r>
            </w:hyperlink>
            <w:r w:rsidR="00686E49">
              <w:t xml:space="preserve"> </w:t>
            </w:r>
          </w:p>
          <w:p w14:paraId="14128D25" w14:textId="313E0868" w:rsidR="00C428E1" w:rsidRDefault="00C428E1" w:rsidP="006809FA">
            <w:pPr>
              <w:rPr>
                <w:rFonts w:ascii="Arial" w:hAnsi="Arial" w:cs="Arial"/>
              </w:rPr>
            </w:pPr>
          </w:p>
        </w:tc>
      </w:tr>
      <w:tr w:rsidR="002C25F2" w14:paraId="00739083" w14:textId="77777777" w:rsidTr="006809FA">
        <w:trPr>
          <w:cantSplit/>
        </w:trPr>
        <w:tc>
          <w:tcPr>
            <w:tcW w:w="5800" w:type="dxa"/>
          </w:tcPr>
          <w:p w14:paraId="4C555390" w14:textId="77777777" w:rsidR="002C25F2" w:rsidRDefault="002C25F2" w:rsidP="006809FA">
            <w:pPr>
              <w:rPr>
                <w:rFonts w:ascii="Arial" w:hAnsi="Arial" w:cs="Arial"/>
              </w:rPr>
            </w:pPr>
          </w:p>
        </w:tc>
      </w:tr>
    </w:tbl>
    <w:p w14:paraId="6C7B92DB" w14:textId="77777777" w:rsidR="002C25F2" w:rsidRDefault="002C25F2" w:rsidP="002C25F2"/>
    <w:p w14:paraId="5BBDCE46" w14:textId="77777777" w:rsidR="002C25F2" w:rsidRDefault="002C25F2" w:rsidP="002C25F2"/>
    <w:p w14:paraId="1B9F3C68" w14:textId="77777777" w:rsidR="002C25F2" w:rsidRDefault="002C25F2" w:rsidP="002C25F2"/>
    <w:p w14:paraId="46DD279D" w14:textId="54465CCD" w:rsidR="002C25F2" w:rsidRPr="00620679" w:rsidRDefault="002C25F2" w:rsidP="002C25F2">
      <w:pPr>
        <w:jc w:val="both"/>
        <w:rPr>
          <w:rFonts w:ascii="Arial" w:hAnsi="Arial" w:cs="Arial"/>
          <w:bCs/>
        </w:rPr>
      </w:pPr>
      <w:r w:rsidRPr="00620679">
        <w:rPr>
          <w:rFonts w:ascii="Arial" w:hAnsi="Arial" w:cs="Arial"/>
          <w:bCs/>
        </w:rPr>
        <w:t xml:space="preserve">… </w:t>
      </w:r>
    </w:p>
    <w:p w14:paraId="2D4596F7" w14:textId="77777777" w:rsidR="002C25F2" w:rsidRDefault="002C25F2" w:rsidP="002C25F2">
      <w:pPr>
        <w:jc w:val="both"/>
        <w:rPr>
          <w:rFonts w:ascii="Arial" w:hAnsi="Arial" w:cs="Arial"/>
          <w:bCs/>
        </w:rPr>
        <w:sectPr w:rsidR="002C25F2" w:rsidSect="00ED0CE3">
          <w:pgSz w:w="12240" w:h="20160" w:code="5"/>
          <w:pgMar w:top="1440" w:right="1440" w:bottom="1440" w:left="1440" w:header="0" w:footer="0" w:gutter="0"/>
          <w:paperSrc w:first="15" w:other="15"/>
          <w:cols w:space="720"/>
          <w:docGrid w:linePitch="272"/>
        </w:sectPr>
      </w:pPr>
    </w:p>
    <w:p w14:paraId="6CA2C7FA" w14:textId="63F40EFC" w:rsidR="002C25F2" w:rsidRDefault="007E1E9E" w:rsidP="002C25F2">
      <w:pPr>
        <w:jc w:val="center"/>
        <w:rPr>
          <w:rFonts w:ascii="Arial" w:hAnsi="Arial" w:cs="Arial"/>
          <w:i/>
          <w:lang w:val="en-CA"/>
        </w:rPr>
      </w:pPr>
      <w:r>
        <w:lastRenderedPageBreak/>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fldChar w:fldCharType="begin"/>
      </w:r>
      <w:r>
        <w:instrText xml:space="preserve"> INCLUDEPICTURE  "https://www.twpec.ca/wp-content/themes/township/images/logo_1.png" \* MERGEFORMATINET </w:instrText>
      </w:r>
      <w:r>
        <w:fldChar w:fldCharType="separate"/>
      </w:r>
      <w:r w:rsidR="007674A8">
        <w:fldChar w:fldCharType="begin"/>
      </w:r>
      <w:r w:rsidR="007674A8">
        <w:instrText xml:space="preserve"> INCLUDEPICTURE  "https://www.twpec.ca/wp-content/themes/township/images/logo_1.png" \* MERGEFORMATINET </w:instrText>
      </w:r>
      <w:r w:rsidR="007674A8">
        <w:fldChar w:fldCharType="separate"/>
      </w:r>
      <w:r w:rsidR="006E4C5A">
        <w:fldChar w:fldCharType="begin"/>
      </w:r>
      <w:r w:rsidR="006E4C5A">
        <w:instrText xml:space="preserve"> INCLUDEPICTURE  "https://www.twpec.ca/wp-content/themes/township/images/logo_1.png" \* MERGEFORMATINET </w:instrText>
      </w:r>
      <w:r w:rsidR="006E4C5A">
        <w:fldChar w:fldCharType="separate"/>
      </w:r>
      <w:r w:rsidR="00AA3178">
        <w:fldChar w:fldCharType="begin"/>
      </w:r>
      <w:r w:rsidR="00AA3178">
        <w:instrText xml:space="preserve"> INCLUDEPICTURE  "https://www.twpec.ca/wp-content/themes/township/images/logo_1.png" \* MERGEFORMATINET </w:instrText>
      </w:r>
      <w:r w:rsidR="00AA3178">
        <w:fldChar w:fldCharType="separate"/>
      </w:r>
      <w:r w:rsidR="00AA3178">
        <w:fldChar w:fldCharType="begin"/>
      </w:r>
      <w:r w:rsidR="00AA3178">
        <w:instrText xml:space="preserve"> </w:instrText>
      </w:r>
      <w:r w:rsidR="00AA3178">
        <w:instrText>INCLUDEPICTURE  "https://www.twpec.ca/wp-content/themes/township/images/logo_1.png" \* MERGEFORMATINET</w:instrText>
      </w:r>
      <w:r w:rsidR="00AA3178">
        <w:instrText xml:space="preserve"> </w:instrText>
      </w:r>
      <w:r w:rsidR="00AA3178">
        <w:fldChar w:fldCharType="separate"/>
      </w:r>
      <w:r w:rsidR="00DB5B92">
        <w:pict w14:anchorId="388BBD90">
          <v:shape id="_x0000_i1026" type="#_x0000_t75" alt="Township of Edwardsburgh/Cardinal" style="width:291.75pt;height:54.75pt">
            <v:imagedata r:id="rId5" r:href="rId9"/>
          </v:shape>
        </w:pict>
      </w:r>
      <w:r w:rsidR="00AA3178">
        <w:fldChar w:fldCharType="end"/>
      </w:r>
      <w:r w:rsidR="00AA3178">
        <w:fldChar w:fldCharType="end"/>
      </w:r>
      <w:r w:rsidR="006E4C5A">
        <w:fldChar w:fldCharType="end"/>
      </w:r>
      <w:r w:rsidR="007674A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59FA50C" w14:textId="77777777" w:rsidR="007E1E9E" w:rsidRPr="0004452C" w:rsidRDefault="007E1E9E" w:rsidP="002C25F2">
      <w:pPr>
        <w:jc w:val="center"/>
        <w:rPr>
          <w:rFonts w:ascii="Arial" w:hAnsi="Arial" w:cs="Arial"/>
          <w:i/>
          <w:lang w:val="en-CA"/>
        </w:rPr>
      </w:pPr>
    </w:p>
    <w:p w14:paraId="3BDEBF67" w14:textId="77777777" w:rsidR="002C25F2" w:rsidRDefault="002C25F2" w:rsidP="002C25F2">
      <w:pPr>
        <w:jc w:val="center"/>
        <w:rPr>
          <w:rFonts w:ascii="Arial" w:hAnsi="Arial" w:cs="Arial"/>
          <w:b/>
          <w:caps/>
        </w:rPr>
      </w:pPr>
      <w:r w:rsidRPr="00324A06">
        <w:rPr>
          <w:rFonts w:ascii="Arial" w:hAnsi="Arial" w:cs="Arial"/>
          <w:b/>
          <w:caps/>
        </w:rPr>
        <w:t>SALE OF LAND BY PUBLIC TENDER</w:t>
      </w:r>
    </w:p>
    <w:p w14:paraId="4090332E" w14:textId="0E554EEA" w:rsidR="007E1E9E" w:rsidRDefault="007E1E9E" w:rsidP="007E1E9E">
      <w:pPr>
        <w:jc w:val="center"/>
        <w:rPr>
          <w:rFonts w:ascii="Arial" w:hAnsi="Arial" w:cs="Arial"/>
          <w:b/>
          <w:caps/>
        </w:rPr>
      </w:pPr>
      <w:r>
        <w:rPr>
          <w:rFonts w:ascii="Arial" w:hAnsi="Arial" w:cs="Arial"/>
          <w:b/>
          <w:caps/>
        </w:rPr>
        <w:t>The Corporation of the Township of Edwardsburg</w:t>
      </w:r>
      <w:r w:rsidR="001E5F87">
        <w:rPr>
          <w:rFonts w:ascii="Arial" w:hAnsi="Arial" w:cs="Arial"/>
          <w:b/>
          <w:caps/>
        </w:rPr>
        <w:t>H</w:t>
      </w:r>
      <w:r>
        <w:rPr>
          <w:rFonts w:ascii="Arial" w:hAnsi="Arial" w:cs="Arial"/>
          <w:b/>
          <w:caps/>
        </w:rPr>
        <w:t>/Cardinal</w:t>
      </w:r>
    </w:p>
    <w:p w14:paraId="77083969" w14:textId="77777777" w:rsidR="007E1E9E" w:rsidRDefault="007E1E9E" w:rsidP="007E1E9E">
      <w:pPr>
        <w:jc w:val="center"/>
        <w:rPr>
          <w:rFonts w:ascii="Arial" w:hAnsi="Arial" w:cs="Arial"/>
        </w:rPr>
      </w:pPr>
    </w:p>
    <w:p w14:paraId="118F58D9" w14:textId="77777777" w:rsidR="007E1E9E" w:rsidRDefault="007E1E9E" w:rsidP="007E1E9E">
      <w:pPr>
        <w:jc w:val="both"/>
        <w:rPr>
          <w:rFonts w:ascii="Arial" w:hAnsi="Arial" w:cs="Arial"/>
        </w:rPr>
      </w:pPr>
      <w:r>
        <w:rPr>
          <w:rFonts w:ascii="Arial" w:hAnsi="Arial" w:cs="Arial"/>
          <w:b/>
        </w:rPr>
        <w:t>Take Notice</w:t>
      </w:r>
      <w:r>
        <w:rPr>
          <w:rFonts w:ascii="Arial" w:hAnsi="Arial" w:cs="Arial"/>
        </w:rPr>
        <w:t xml:space="preserve"> that tenders are invited for the purchase of the lands described below and will be received until 3:00 p.m. local time on May 13, 2026, at the Edwardsburgh/Cardinal Township Hall, 18 Centre Street, Spencerville Ontario</w:t>
      </w:r>
      <w:r>
        <w:rPr>
          <w:rFonts w:ascii="Arial" w:hAnsi="Arial" w:cs="Arial"/>
          <w:color w:val="000000"/>
        </w:rPr>
        <w:t>.</w:t>
      </w:r>
      <w:r>
        <w:rPr>
          <w:rFonts w:ascii="Arial" w:hAnsi="Arial" w:cs="Arial"/>
        </w:rPr>
        <w:t xml:space="preserve"> </w:t>
      </w:r>
    </w:p>
    <w:p w14:paraId="0D096D6D" w14:textId="77777777" w:rsidR="002C25F2" w:rsidRDefault="002C25F2" w:rsidP="002C25F2">
      <w:pPr>
        <w:jc w:val="both"/>
        <w:rPr>
          <w:rFonts w:ascii="Arial" w:hAnsi="Arial" w:cs="Arial"/>
          <w:b/>
          <w:bCs/>
        </w:rPr>
      </w:pPr>
      <w:r w:rsidRPr="00255B95">
        <w:rPr>
          <w:rFonts w:ascii="Arial" w:hAnsi="Arial" w:cs="Arial"/>
          <w:b/>
          <w:bCs/>
        </w:rPr>
        <w:t xml:space="preserve">Description of Lands: </w:t>
      </w:r>
    </w:p>
    <w:p w14:paraId="3DB7AA9E" w14:textId="76BF0E6B" w:rsidR="002C25F2" w:rsidRDefault="00594514" w:rsidP="002C25F2">
      <w:pPr>
        <w:numPr>
          <w:ilvl w:val="0"/>
          <w:numId w:val="1"/>
        </w:numPr>
        <w:jc w:val="both"/>
        <w:rPr>
          <w:rFonts w:ascii="Arial" w:hAnsi="Arial" w:cs="Arial"/>
          <w:b/>
          <w:bCs/>
        </w:rPr>
      </w:pPr>
      <w:r w:rsidRPr="00C428E1">
        <w:rPr>
          <w:rFonts w:ascii="Arial" w:hAnsi="Arial" w:cs="Arial"/>
        </w:rPr>
        <w:t xml:space="preserve">Roll No. 07 01 701 050 09200 0000; 2008 JOCHEM RD., OXFORD STATION; PIN 68139-0156 (LT); </w:t>
      </w:r>
      <w:r w:rsidR="002C25F2" w:rsidRPr="00255B95">
        <w:rPr>
          <w:rFonts w:ascii="Arial" w:hAnsi="Arial" w:cs="Arial"/>
        </w:rPr>
        <w:t xml:space="preserve">File No. </w:t>
      </w:r>
      <w:r>
        <w:rPr>
          <w:rFonts w:ascii="Arial" w:hAnsi="Arial" w:cs="Arial"/>
        </w:rPr>
        <w:t>24-04</w:t>
      </w:r>
      <w:r w:rsidR="002C25F2" w:rsidRPr="00255B95">
        <w:rPr>
          <w:rFonts w:ascii="Arial" w:hAnsi="Arial" w:cs="Arial"/>
        </w:rPr>
        <w:t xml:space="preserve">; </w:t>
      </w:r>
      <w:r w:rsidR="002C25F2" w:rsidRPr="00255B95">
        <w:rPr>
          <w:rFonts w:ascii="Arial" w:hAnsi="Arial" w:cs="Arial"/>
          <w:b/>
          <w:bCs/>
        </w:rPr>
        <w:t xml:space="preserve">Minimum Tender Amount: </w:t>
      </w:r>
      <w:r w:rsidR="004754C8" w:rsidRPr="00CF06FB">
        <w:rPr>
          <w:rFonts w:ascii="Arial" w:hAnsi="Arial" w:cs="Arial"/>
          <w:b/>
          <w:bCs/>
          <w:lang w:val="en-CA"/>
        </w:rPr>
        <w:t>$27,054.55</w:t>
      </w:r>
    </w:p>
    <w:p w14:paraId="4A1935D5" w14:textId="3A37C4AF" w:rsidR="002C25F2" w:rsidRPr="00255B95" w:rsidRDefault="00686E49" w:rsidP="002C25F2">
      <w:pPr>
        <w:numPr>
          <w:ilvl w:val="0"/>
          <w:numId w:val="1"/>
        </w:numPr>
        <w:jc w:val="both"/>
        <w:rPr>
          <w:rFonts w:ascii="Arial" w:hAnsi="Arial" w:cs="Arial"/>
          <w:b/>
          <w:bCs/>
        </w:rPr>
      </w:pPr>
      <w:r w:rsidRPr="00C428E1">
        <w:rPr>
          <w:rFonts w:ascii="Arial" w:hAnsi="Arial" w:cs="Arial"/>
        </w:rPr>
        <w:t xml:space="preserve">Roll No. 07 01 701 020 02804 0000; FREDERICK ST., JOHNSTOWN; PIN 68155-0226 (LT); </w:t>
      </w:r>
      <w:r w:rsidR="002C25F2" w:rsidRPr="00255B95">
        <w:rPr>
          <w:rFonts w:ascii="Arial" w:hAnsi="Arial" w:cs="Arial"/>
        </w:rPr>
        <w:t xml:space="preserve">File No. </w:t>
      </w:r>
      <w:r>
        <w:rPr>
          <w:rFonts w:ascii="Arial" w:hAnsi="Arial" w:cs="Arial"/>
        </w:rPr>
        <w:t>24-15</w:t>
      </w:r>
      <w:r w:rsidR="002C25F2" w:rsidRPr="00255B95">
        <w:rPr>
          <w:rFonts w:ascii="Arial" w:hAnsi="Arial" w:cs="Arial"/>
        </w:rPr>
        <w:t xml:space="preserve">; </w:t>
      </w:r>
      <w:r w:rsidR="002C25F2" w:rsidRPr="00255B95">
        <w:rPr>
          <w:rFonts w:ascii="Arial" w:hAnsi="Arial" w:cs="Arial"/>
          <w:b/>
          <w:bCs/>
        </w:rPr>
        <w:t xml:space="preserve">Minimum Tender Amount: </w:t>
      </w:r>
      <w:r w:rsidR="004754C8" w:rsidRPr="00CF06FB">
        <w:rPr>
          <w:rFonts w:ascii="Arial" w:hAnsi="Arial" w:cs="Arial"/>
          <w:b/>
          <w:bCs/>
          <w:lang w:val="en-CA"/>
        </w:rPr>
        <w:t>$9,760.58</w:t>
      </w:r>
    </w:p>
    <w:p w14:paraId="53746A50" w14:textId="088E659F" w:rsidR="009146AC" w:rsidRPr="00CA61C3" w:rsidRDefault="0040746C" w:rsidP="00FF39AE">
      <w:pPr>
        <w:rPr>
          <w:rFonts w:ascii="Arial" w:hAnsi="Arial" w:cs="Arial"/>
        </w:rPr>
      </w:pPr>
      <w:r w:rsidRPr="00C428E1">
        <w:rPr>
          <w:rFonts w:ascii="Arial" w:hAnsi="Arial" w:cs="Arial"/>
          <w:b/>
          <w:lang w:val="en-CA"/>
        </w:rPr>
        <w:t>Except as follows, the municipality makes no representation regarding the title to, crown interests, availability of road access or any other matters relating to the lands to be sold. Responsibility for ascertaining these matters rests with the potential purchasers. Any interests of the Federal or Provincial Crown encumbering the land at the time of the tax sale will continue to encumber the land after the registration of the tax deed.</w:t>
      </w:r>
      <w:r>
        <w:rPr>
          <w:b/>
          <w:bCs/>
        </w:rPr>
        <w:t xml:space="preserve"> </w:t>
      </w:r>
      <w:r w:rsidR="002C25F2" w:rsidRPr="00255B95">
        <w:rPr>
          <w:rFonts w:ascii="Arial" w:hAnsi="Arial" w:cs="Arial"/>
        </w:rPr>
        <w:t xml:space="preserve">This sale is governed by the Municipal Act, 2001 and the Municipal Tax Sales Rules made under that Act.  </w:t>
      </w:r>
      <w:r w:rsidR="002C25F2" w:rsidRPr="00255B95">
        <w:rPr>
          <w:rFonts w:ascii="Arial" w:hAnsi="Arial" w:cs="Arial"/>
          <w:bCs/>
        </w:rPr>
        <w:t xml:space="preserve">A full copy of the tax sale advertisement and further information about this matter is available online at </w:t>
      </w:r>
      <w:hyperlink r:id="rId10" w:history="1">
        <w:r w:rsidR="002C25F2" w:rsidRPr="00255B95">
          <w:rPr>
            <w:rStyle w:val="Hyperlink"/>
            <w:rFonts w:ascii="Arial" w:hAnsi="Arial" w:cs="Arial"/>
            <w:b/>
            <w:bCs/>
          </w:rPr>
          <w:t>www.OntarioTaxSales.ca</w:t>
        </w:r>
      </w:hyperlink>
      <w:r w:rsidR="002C25F2" w:rsidRPr="00686E49">
        <w:rPr>
          <w:rFonts w:ascii="Arial" w:hAnsi="Arial" w:cs="Arial"/>
          <w:b/>
          <w:bCs/>
        </w:rPr>
        <w:t xml:space="preserve"> </w:t>
      </w:r>
      <w:r w:rsidR="002C25F2" w:rsidRPr="00255B95">
        <w:rPr>
          <w:rFonts w:ascii="Arial" w:hAnsi="Arial" w:cs="Arial"/>
          <w:bCs/>
          <w:iCs/>
        </w:rPr>
        <w:t xml:space="preserve">or </w:t>
      </w:r>
      <w:hyperlink r:id="rId11" w:history="1">
        <w:r w:rsidR="00686E49" w:rsidRPr="00686E49">
          <w:rPr>
            <w:rStyle w:val="Hyperlink"/>
            <w:rFonts w:ascii="Arial" w:hAnsi="Arial" w:cs="Arial"/>
            <w:b/>
            <w:bCs/>
          </w:rPr>
          <w:t>www.twpec.ca</w:t>
        </w:r>
      </w:hyperlink>
      <w:r w:rsidR="00686E49">
        <w:rPr>
          <w:b/>
          <w:bCs/>
        </w:rPr>
        <w:t xml:space="preserve"> </w:t>
      </w:r>
      <w:r w:rsidR="002C25F2">
        <w:rPr>
          <w:rFonts w:ascii="Arial" w:hAnsi="Arial" w:cs="Arial"/>
        </w:rPr>
        <w:t xml:space="preserve">or </w:t>
      </w:r>
      <w:r w:rsidR="002C25F2" w:rsidRPr="00255B95">
        <w:rPr>
          <w:rFonts w:ascii="Arial" w:hAnsi="Arial" w:cs="Arial"/>
          <w:bCs/>
          <w:iCs/>
        </w:rPr>
        <w:t xml:space="preserve">you may contact </w:t>
      </w:r>
      <w:r w:rsidR="00C428E1">
        <w:rPr>
          <w:rFonts w:ascii="Arial" w:hAnsi="Arial" w:cs="Arial"/>
        </w:rPr>
        <w:t>Jessica Crawford</w:t>
      </w:r>
      <w:r w:rsidR="00686E49">
        <w:rPr>
          <w:rFonts w:ascii="Arial" w:hAnsi="Arial" w:cs="Arial"/>
        </w:rPr>
        <w:t xml:space="preserve">, </w:t>
      </w:r>
      <w:r w:rsidR="00C428E1">
        <w:rPr>
          <w:rFonts w:ascii="Arial" w:hAnsi="Arial" w:cs="Arial"/>
        </w:rPr>
        <w:t>Treasurer</w:t>
      </w:r>
      <w:r w:rsidR="00686E49">
        <w:rPr>
          <w:rFonts w:ascii="Arial" w:hAnsi="Arial" w:cs="Arial"/>
        </w:rPr>
        <w:t xml:space="preserve">, </w:t>
      </w:r>
      <w:r w:rsidR="00C428E1">
        <w:rPr>
          <w:rFonts w:ascii="Arial" w:hAnsi="Arial" w:cs="Arial"/>
        </w:rPr>
        <w:t>The Corporation of the Township of Edwardsburgh/Cardinal</w:t>
      </w:r>
      <w:r w:rsidR="00686E49">
        <w:rPr>
          <w:rFonts w:ascii="Arial" w:hAnsi="Arial" w:cs="Arial"/>
        </w:rPr>
        <w:t xml:space="preserve">, </w:t>
      </w:r>
      <w:r w:rsidR="00C428E1">
        <w:rPr>
          <w:rFonts w:ascii="Arial" w:hAnsi="Arial" w:cs="Arial"/>
        </w:rPr>
        <w:t>P.O. Box 129</w:t>
      </w:r>
      <w:r w:rsidR="009227F3">
        <w:rPr>
          <w:rFonts w:ascii="Arial" w:hAnsi="Arial" w:cs="Arial"/>
        </w:rPr>
        <w:t xml:space="preserve">, </w:t>
      </w:r>
      <w:r w:rsidR="00C428E1">
        <w:rPr>
          <w:rFonts w:ascii="Arial" w:hAnsi="Arial" w:cs="Arial"/>
        </w:rPr>
        <w:t>18 Centre Street</w:t>
      </w:r>
      <w:r w:rsidR="00686E49">
        <w:rPr>
          <w:rFonts w:ascii="Arial" w:hAnsi="Arial" w:cs="Arial"/>
        </w:rPr>
        <w:t xml:space="preserve">, </w:t>
      </w:r>
      <w:r w:rsidR="00C428E1">
        <w:rPr>
          <w:rFonts w:ascii="Arial" w:hAnsi="Arial" w:cs="Arial"/>
        </w:rPr>
        <w:t>Spencerville ON K0E 1X0</w:t>
      </w:r>
      <w:r w:rsidR="00686E49">
        <w:rPr>
          <w:rFonts w:ascii="Arial" w:hAnsi="Arial" w:cs="Arial"/>
        </w:rPr>
        <w:t xml:space="preserve">, Telephone: </w:t>
      </w:r>
      <w:r w:rsidR="00C428E1">
        <w:rPr>
          <w:rFonts w:ascii="Arial" w:hAnsi="Arial" w:cs="Arial"/>
        </w:rPr>
        <w:t xml:space="preserve">613 658 </w:t>
      </w:r>
    </w:p>
    <w:sectPr w:rsidR="009146AC" w:rsidRPr="00CA61C3" w:rsidSect="00ED0CE3">
      <w:pgSz w:w="12240" w:h="20160" w:code="5"/>
      <w:pgMar w:top="1440" w:right="1440" w:bottom="1440" w:left="1440" w:header="0" w:footer="0" w:gutter="0"/>
      <w:paperSrc w:first="15" w:other="15"/>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5757B"/>
    <w:multiLevelType w:val="hybridMultilevel"/>
    <w:tmpl w:val="20A496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CFF38AD"/>
    <w:multiLevelType w:val="hybridMultilevel"/>
    <w:tmpl w:val="5E3C92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0157818">
    <w:abstractNumId w:val="1"/>
  </w:num>
  <w:num w:numId="2" w16cid:durableId="149776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33"/>
    <w:rsid w:val="0004452C"/>
    <w:rsid w:val="00076A5A"/>
    <w:rsid w:val="000812B0"/>
    <w:rsid w:val="0009348A"/>
    <w:rsid w:val="000B4169"/>
    <w:rsid w:val="00101A9C"/>
    <w:rsid w:val="00144BBB"/>
    <w:rsid w:val="001E5F87"/>
    <w:rsid w:val="001E7CE3"/>
    <w:rsid w:val="002172EE"/>
    <w:rsid w:val="00241033"/>
    <w:rsid w:val="00255B95"/>
    <w:rsid w:val="002C25F2"/>
    <w:rsid w:val="002F4460"/>
    <w:rsid w:val="00300CE9"/>
    <w:rsid w:val="00324A06"/>
    <w:rsid w:val="00325433"/>
    <w:rsid w:val="00397D1F"/>
    <w:rsid w:val="003A3C63"/>
    <w:rsid w:val="0040746C"/>
    <w:rsid w:val="0041545C"/>
    <w:rsid w:val="00424061"/>
    <w:rsid w:val="00452F7C"/>
    <w:rsid w:val="004754C8"/>
    <w:rsid w:val="004A71B2"/>
    <w:rsid w:val="004D30D5"/>
    <w:rsid w:val="00520EB2"/>
    <w:rsid w:val="00594514"/>
    <w:rsid w:val="005F1AB7"/>
    <w:rsid w:val="0060390F"/>
    <w:rsid w:val="00620679"/>
    <w:rsid w:val="00686E49"/>
    <w:rsid w:val="00691D04"/>
    <w:rsid w:val="006B157B"/>
    <w:rsid w:val="006E4C5A"/>
    <w:rsid w:val="006F5128"/>
    <w:rsid w:val="007271E8"/>
    <w:rsid w:val="007545B7"/>
    <w:rsid w:val="007674A8"/>
    <w:rsid w:val="00793BAE"/>
    <w:rsid w:val="007E1E9E"/>
    <w:rsid w:val="00806E15"/>
    <w:rsid w:val="00864BA1"/>
    <w:rsid w:val="009146AC"/>
    <w:rsid w:val="009227F3"/>
    <w:rsid w:val="009D485D"/>
    <w:rsid w:val="009F6D95"/>
    <w:rsid w:val="00A06A17"/>
    <w:rsid w:val="00A310EF"/>
    <w:rsid w:val="00AF0AD7"/>
    <w:rsid w:val="00BD5F9C"/>
    <w:rsid w:val="00C428E1"/>
    <w:rsid w:val="00C7701F"/>
    <w:rsid w:val="00C952FB"/>
    <w:rsid w:val="00CA61C3"/>
    <w:rsid w:val="00CF06FB"/>
    <w:rsid w:val="00D46774"/>
    <w:rsid w:val="00D475E0"/>
    <w:rsid w:val="00D710B1"/>
    <w:rsid w:val="00D76F25"/>
    <w:rsid w:val="00D875D8"/>
    <w:rsid w:val="00DB10AC"/>
    <w:rsid w:val="00DB5B92"/>
    <w:rsid w:val="00E813F2"/>
    <w:rsid w:val="00EA521F"/>
    <w:rsid w:val="00EC69C8"/>
    <w:rsid w:val="00ED0CE3"/>
    <w:rsid w:val="00FC38B5"/>
    <w:rsid w:val="00FF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8D3EB1"/>
  <w15:chartTrackingRefBased/>
  <w15:docId w15:val="{A7F6806E-7A97-47A9-94F1-5130EED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28E1"/>
    <w:pPr>
      <w:overflowPunct w:val="0"/>
      <w:autoSpaceDE w:val="0"/>
      <w:autoSpaceDN w:val="0"/>
      <w:adjustRightInd w:val="0"/>
      <w:textAlignment w:val="baseline"/>
    </w:pPr>
  </w:style>
  <w:style w:type="paragraph" w:styleId="Heading1">
    <w:name w:val="heading 1"/>
    <w:basedOn w:val="Normal"/>
    <w:next w:val="Normal"/>
    <w:qFormat/>
    <w:pPr>
      <w:keepNext/>
      <w:outlineLvl w:val="0"/>
    </w:pPr>
    <w:rPr>
      <w:color w:val="000000"/>
      <w:sz w:val="24"/>
    </w:rPr>
  </w:style>
  <w:style w:type="paragraph" w:styleId="Heading2">
    <w:name w:val="heading 2"/>
    <w:basedOn w:val="Normal"/>
    <w:next w:val="Normal"/>
    <w:qFormat/>
    <w:pPr>
      <w:keepNext/>
      <w:jc w:val="center"/>
      <w:outlineLvl w:val="1"/>
    </w:pPr>
    <w:rPr>
      <w:rFonts w:ascii="Arial" w:hAnsi="Arial" w:cs="Arial"/>
      <w:i/>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Caption">
    <w:name w:val="caption"/>
    <w:basedOn w:val="Normal"/>
    <w:next w:val="Normal"/>
    <w:qFormat/>
    <w:pPr>
      <w:jc w:val="center"/>
    </w:pPr>
    <w:rPr>
      <w:rFonts w:ascii="Arial" w:hAnsi="Arial" w:cs="Arial"/>
      <w:b/>
      <w:bCs/>
      <w:caps/>
      <w:sz w:val="28"/>
    </w:rPr>
  </w:style>
  <w:style w:type="paragraph" w:styleId="BodyText">
    <w:name w:val="Body Text"/>
    <w:basedOn w:val="Normal"/>
    <w:pPr>
      <w:jc w:val="both"/>
    </w:pPr>
    <w:rPr>
      <w:rFonts w:ascii="Arial" w:hAnsi="Arial" w:cs="Arial"/>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2">
    <w:name w:val="Body Text 2"/>
    <w:basedOn w:val="Normal"/>
    <w:pPr>
      <w:jc w:val="both"/>
    </w:pPr>
    <w:rPr>
      <w:rFonts w:ascii="Arial" w:hAnsi="Arial" w:cs="Arial"/>
      <w:b/>
      <w:bCs/>
    </w:rPr>
  </w:style>
  <w:style w:type="paragraph" w:customStyle="1" w:styleId="NoticeTEXT">
    <w:name w:val="Notice TEXT"/>
    <w:basedOn w:val="Normal"/>
    <w:rsid w:val="00EC69C8"/>
    <w:pPr>
      <w:overflowPunct/>
      <w:autoSpaceDE/>
      <w:autoSpaceDN/>
      <w:adjustRightInd/>
      <w:jc w:val="both"/>
      <w:textAlignment w:val="auto"/>
    </w:pPr>
    <w:rPr>
      <w:sz w:val="16"/>
    </w:rPr>
  </w:style>
  <w:style w:type="paragraph" w:styleId="PlainText">
    <w:name w:val="Plain Text"/>
    <w:basedOn w:val="Normal"/>
    <w:rsid w:val="00EC69C8"/>
    <w:pPr>
      <w:overflowPunct/>
      <w:autoSpaceDE/>
      <w:autoSpaceDN/>
      <w:adjustRightInd/>
      <w:textAlignment w:val="auto"/>
    </w:pPr>
    <w:rPr>
      <w:rFonts w:ascii="Courier New" w:hAnsi="Courier New" w:cs="Courier New"/>
      <w:lang w:val="en-CA"/>
    </w:rPr>
  </w:style>
  <w:style w:type="paragraph" w:customStyle="1" w:styleId="subsection-e">
    <w:name w:val="subsection-e"/>
    <w:basedOn w:val="Normal"/>
    <w:rsid w:val="00EC69C8"/>
    <w:pPr>
      <w:overflowPunct/>
      <w:autoSpaceDE/>
      <w:autoSpaceDN/>
      <w:adjustRightInd/>
      <w:spacing w:before="100" w:beforeAutospacing="1" w:after="100" w:afterAutospacing="1"/>
      <w:textAlignment w:val="auto"/>
    </w:pPr>
    <w:rPr>
      <w:sz w:val="24"/>
      <w:szCs w:val="24"/>
    </w:rPr>
  </w:style>
  <w:style w:type="paragraph" w:customStyle="1" w:styleId="paragraph-e">
    <w:name w:val="paragraph-e"/>
    <w:basedOn w:val="Normal"/>
    <w:rsid w:val="00EC69C8"/>
    <w:pPr>
      <w:overflowPunct/>
      <w:autoSpaceDE/>
      <w:autoSpaceDN/>
      <w:adjustRightInd/>
      <w:spacing w:before="100" w:beforeAutospacing="1" w:after="100" w:afterAutospacing="1"/>
      <w:textAlignment w:val="auto"/>
    </w:pPr>
    <w:rPr>
      <w:sz w:val="24"/>
      <w:szCs w:val="24"/>
    </w:rPr>
  </w:style>
  <w:style w:type="paragraph" w:customStyle="1" w:styleId="subpara-e">
    <w:name w:val="subpara-e"/>
    <w:basedOn w:val="Normal"/>
    <w:rsid w:val="00EC69C8"/>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7E1E9E"/>
    <w:pPr>
      <w:ind w:left="720"/>
      <w:contextualSpacing/>
    </w:pPr>
  </w:style>
  <w:style w:type="character" w:styleId="UnresolvedMention">
    <w:name w:val="Unresolved Mention"/>
    <w:basedOn w:val="DefaultParagraphFont"/>
    <w:uiPriority w:val="99"/>
    <w:semiHidden/>
    <w:unhideWhenUsed/>
    <w:rsid w:val="00C42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956949">
      <w:bodyDiv w:val="1"/>
      <w:marLeft w:val="0"/>
      <w:marRight w:val="0"/>
      <w:marTop w:val="0"/>
      <w:marBottom w:val="0"/>
      <w:divBdr>
        <w:top w:val="none" w:sz="0" w:space="0" w:color="auto"/>
        <w:left w:val="none" w:sz="0" w:space="0" w:color="auto"/>
        <w:bottom w:val="none" w:sz="0" w:space="0" w:color="auto"/>
        <w:right w:val="none" w:sz="0" w:space="0" w:color="auto"/>
      </w:divBdr>
    </w:div>
    <w:div w:id="160341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wpec.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rawford@twpec.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www.twpec.ca/wp-content/themes/township/images/logo_1.png" TargetMode="External"/><Relationship Id="rId11" Type="http://schemas.openxmlformats.org/officeDocument/2006/relationships/hyperlink" Target="http://www.twpec.ca" TargetMode="External"/><Relationship Id="rId5" Type="http://schemas.openxmlformats.org/officeDocument/2006/relationships/image" Target="media/image1.png"/><Relationship Id="rId10" Type="http://schemas.openxmlformats.org/officeDocument/2006/relationships/hyperlink" Target="http://www.OntarioTaxSales.ca" TargetMode="External"/><Relationship Id="rId4" Type="http://schemas.openxmlformats.org/officeDocument/2006/relationships/webSettings" Target="webSettings.xml"/><Relationship Id="rId9" Type="http://schemas.openxmlformats.org/officeDocument/2006/relationships/image" Target="https://www.twpec.ca/wp-content/themes/township/images/logo_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885</Words>
  <Characters>4709</Characters>
  <Application>Microsoft Office Word</Application>
  <DocSecurity>4</DocSecurity>
  <Lines>108</Lines>
  <Paragraphs>44</Paragraphs>
  <ScaleCrop>false</ScaleCrop>
  <HeadingPairs>
    <vt:vector size="2" baseType="variant">
      <vt:variant>
        <vt:lpstr>Title</vt:lpstr>
      </vt:variant>
      <vt:variant>
        <vt:i4>1</vt:i4>
      </vt:variant>
    </vt:vector>
  </HeadingPairs>
  <TitlesOfParts>
    <vt:vector size="1" baseType="lpstr">
      <vt:lpstr>Form 6 Sale By Tender</vt:lpstr>
    </vt:vector>
  </TitlesOfParts>
  <Company> </Company>
  <LinksUpToDate>false</LinksUpToDate>
  <CharactersWithSpaces>5563</CharactersWithSpaces>
  <SharedDoc>false</SharedDoc>
  <HLinks>
    <vt:vector size="6" baseType="variant">
      <vt:variant>
        <vt:i4>7078001</vt:i4>
      </vt:variant>
      <vt:variant>
        <vt:i4>2</vt:i4>
      </vt:variant>
      <vt:variant>
        <vt:i4>0</vt:i4>
      </vt:variant>
      <vt:variant>
        <vt:i4>5</vt:i4>
      </vt:variant>
      <vt:variant>
        <vt:lpwstr>http://www.ontariotaxsales.ca/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6 Sale By Tender</dc:title>
  <dc:subject/>
  <dc:creator>Fiona Davis</dc:creator>
  <cp:keywords/>
  <dc:description/>
  <cp:lastModifiedBy>Wendy Van Keulen</cp:lastModifiedBy>
  <cp:revision>2</cp:revision>
  <cp:lastPrinted>2026-03-25T13:02:00Z</cp:lastPrinted>
  <dcterms:created xsi:type="dcterms:W3CDTF">2026-04-09T18:52:00Z</dcterms:created>
  <dcterms:modified xsi:type="dcterms:W3CDTF">2026-04-09T18:52:00Z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fcad98c1e7b2f5d7b5724229fe0e6ef6fe1e69f1a3ed84e41f80ac66ac89f524</vt:lpwstr>
  </property>
</Properties>
</file>